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9" w:rsidRPr="00305669" w:rsidRDefault="00305669" w:rsidP="00305669">
      <w:pPr>
        <w:outlineLvl w:val="0"/>
        <w:rPr>
          <w:rFonts w:eastAsia="Times New Roman"/>
          <w:b/>
          <w:bCs/>
          <w:kern w:val="36"/>
          <w:szCs w:val="24"/>
        </w:rPr>
      </w:pPr>
      <w:r w:rsidRPr="00305669">
        <w:rPr>
          <w:rFonts w:eastAsia="Times New Roman"/>
          <w:b/>
          <w:bCs/>
          <w:kern w:val="36"/>
          <w:szCs w:val="24"/>
        </w:rPr>
        <w:t>Yucatán-Style Pickled Red Onions in Sour-Orange Juice Recipe</w:t>
      </w:r>
    </w:p>
    <w:p w:rsidR="00305669" w:rsidRPr="00305669" w:rsidRDefault="00305669" w:rsidP="00305669">
      <w:pPr>
        <w:rPr>
          <w:rFonts w:eastAsia="Times New Roman"/>
          <w:szCs w:val="24"/>
        </w:rPr>
      </w:pPr>
      <w:hyperlink r:id="rId5" w:history="1">
        <w:r w:rsidRPr="00305669">
          <w:rPr>
            <w:rFonts w:eastAsia="Times New Roman"/>
            <w:caps/>
            <w:color w:val="3D414A"/>
            <w:szCs w:val="24"/>
            <w:u w:val="single"/>
          </w:rPr>
          <w:t>J. KENJI LÓPEZ-ALT</w:t>
        </w:r>
      </w:hyperlink>
      <w:r w:rsidRPr="00305669">
        <w:rPr>
          <w:rFonts w:eastAsia="Times New Roman"/>
          <w:szCs w:val="24"/>
        </w:rPr>
        <w:t> </w:t>
      </w:r>
    </w:p>
    <w:p w:rsidR="00305669" w:rsidRPr="00305669" w:rsidRDefault="00305669" w:rsidP="00305669">
      <w:pPr>
        <w:rPr>
          <w:rFonts w:eastAsia="Times New Roman"/>
          <w:caps/>
          <w:szCs w:val="24"/>
        </w:rPr>
      </w:pPr>
      <w:r w:rsidRPr="00305669">
        <w:rPr>
          <w:rFonts w:eastAsia="Times New Roman"/>
          <w:caps/>
          <w:szCs w:val="24"/>
        </w:rPr>
        <w:t> </w:t>
      </w:r>
    </w:p>
    <w:p w:rsidR="00305669" w:rsidRPr="00305669" w:rsidRDefault="00305669" w:rsidP="00305669">
      <w:pPr>
        <w:rPr>
          <w:rFonts w:eastAsia="Times New Roman"/>
          <w:color w:val="3D414A"/>
          <w:szCs w:val="24"/>
        </w:rPr>
      </w:pPr>
      <w:r w:rsidRPr="00305669">
        <w:rPr>
          <w:rFonts w:eastAsia="Times New Roman"/>
          <w:color w:val="3D414A"/>
          <w:szCs w:val="24"/>
        </w:rPr>
        <w:t>These sweet, salty, and tangy pickled onions are the perfect accompaniment to braised, slow-roasted, or smoked meats. Use them in tacos, burritos, fajitas, or sandwiches.</w:t>
      </w:r>
    </w:p>
    <w:p w:rsidR="00305669" w:rsidRPr="00305669" w:rsidRDefault="00305669" w:rsidP="00305669">
      <w:pPr>
        <w:outlineLvl w:val="2"/>
        <w:rPr>
          <w:rFonts w:eastAsia="Times New Roman"/>
          <w:b/>
          <w:bCs/>
          <w:color w:val="30A2CC"/>
          <w:szCs w:val="24"/>
        </w:rPr>
      </w:pPr>
      <w:r w:rsidRPr="00305669">
        <w:rPr>
          <w:rFonts w:eastAsia="Times New Roman"/>
          <w:b/>
          <w:bCs/>
          <w:color w:val="30A2CC"/>
          <w:szCs w:val="24"/>
        </w:rPr>
        <w:t>Why It Works</w:t>
      </w:r>
    </w:p>
    <w:p w:rsidR="00305669" w:rsidRPr="00305669" w:rsidRDefault="00305669" w:rsidP="00305669">
      <w:pPr>
        <w:numPr>
          <w:ilvl w:val="0"/>
          <w:numId w:val="2"/>
        </w:numPr>
        <w:ind w:left="0"/>
        <w:rPr>
          <w:rFonts w:eastAsia="Times New Roman"/>
          <w:color w:val="3D414A"/>
          <w:szCs w:val="24"/>
        </w:rPr>
      </w:pPr>
      <w:r w:rsidRPr="00305669">
        <w:rPr>
          <w:rFonts w:eastAsia="Times New Roman"/>
          <w:color w:val="3D414A"/>
          <w:szCs w:val="24"/>
        </w:rPr>
        <w:t>Par-cooking the onions in water softens them while allowing you to keep the bright, fresh flavor of the citrus juice uncooked.</w:t>
      </w:r>
    </w:p>
    <w:p w:rsidR="00305669" w:rsidRPr="00305669" w:rsidRDefault="00305669" w:rsidP="00305669">
      <w:pPr>
        <w:numPr>
          <w:ilvl w:val="0"/>
          <w:numId w:val="2"/>
        </w:numPr>
        <w:ind w:left="0"/>
        <w:rPr>
          <w:rFonts w:eastAsia="Times New Roman"/>
          <w:color w:val="3D414A"/>
          <w:szCs w:val="24"/>
        </w:rPr>
      </w:pPr>
      <w:r w:rsidRPr="00305669">
        <w:rPr>
          <w:rFonts w:eastAsia="Times New Roman"/>
          <w:color w:val="3D414A"/>
          <w:szCs w:val="24"/>
        </w:rPr>
        <w:t>Using a combination of grapefruit, lime, and orange juice replicates some of the floral, bitter aroma of Seville oranges if they are unavailable.</w:t>
      </w:r>
    </w:p>
    <w:p w:rsidR="00F82653" w:rsidRPr="00305669" w:rsidRDefault="00305669" w:rsidP="00305669">
      <w:pPr>
        <w:rPr>
          <w:szCs w:val="24"/>
        </w:rPr>
      </w:pP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1 red onion, finely diced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15 whole black peppercorns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15 whole allspice berries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4 bay leaves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1/3 cup juice from 1 grapefruit (2 1/2 ounces; 80ml) (see note)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1/3 cup juice from 1 to 2 oranges (2 1/2 ounces; 80ml) (see note)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1/3 cup juice from 4 to 5 limes (2 1/2 ounces; 80ml) (see note), plus a little extra just in case</w:t>
      </w:r>
    </w:p>
    <w:p w:rsid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  <w:r w:rsidRPr="00305669">
        <w:rPr>
          <w:color w:val="3D414A"/>
          <w:szCs w:val="24"/>
        </w:rPr>
        <w:t>Salt</w:t>
      </w:r>
    </w:p>
    <w:p w:rsidR="00305669" w:rsidRPr="00305669" w:rsidRDefault="00305669" w:rsidP="00305669">
      <w:pPr>
        <w:numPr>
          <w:ilvl w:val="0"/>
          <w:numId w:val="3"/>
        </w:numPr>
        <w:shd w:val="clear" w:color="auto" w:fill="FFFFFF"/>
        <w:ind w:left="0"/>
        <w:rPr>
          <w:color w:val="3D414A"/>
          <w:szCs w:val="24"/>
        </w:rPr>
      </w:pPr>
    </w:p>
    <w:p w:rsidR="00305669" w:rsidRPr="00305669" w:rsidRDefault="00305669" w:rsidP="00305669">
      <w:pPr>
        <w:numPr>
          <w:ilvl w:val="0"/>
          <w:numId w:val="4"/>
        </w:numPr>
        <w:shd w:val="clear" w:color="auto" w:fill="FFFFFF"/>
        <w:ind w:left="0"/>
        <w:textAlignment w:val="top"/>
        <w:rPr>
          <w:b/>
          <w:bCs/>
          <w:color w:val="3D414A"/>
          <w:szCs w:val="24"/>
        </w:rPr>
      </w:pPr>
      <w:r w:rsidRPr="00305669">
        <w:rPr>
          <w:b/>
          <w:bCs/>
          <w:color w:val="3D414A"/>
          <w:szCs w:val="24"/>
        </w:rPr>
        <w:t>1.</w:t>
      </w:r>
    </w:p>
    <w:p w:rsidR="00305669" w:rsidRPr="00305669" w:rsidRDefault="00305669" w:rsidP="00305669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3D414A"/>
        </w:rPr>
      </w:pPr>
      <w:r w:rsidRPr="00305669">
        <w:rPr>
          <w:color w:val="3D414A"/>
        </w:rPr>
        <w:t>Place onion, peppercorns, allspice, and bay leaves in a small saucepan and cover with water. Bring to a boil over high heat. Remove from heat, drain carefully, and transfer onions to a sealable container, such as a Mason jar.</w:t>
      </w:r>
    </w:p>
    <w:p w:rsidR="00305669" w:rsidRPr="00305669" w:rsidRDefault="00305669" w:rsidP="00305669">
      <w:pPr>
        <w:numPr>
          <w:ilvl w:val="0"/>
          <w:numId w:val="4"/>
        </w:numPr>
        <w:shd w:val="clear" w:color="auto" w:fill="FFFFFF"/>
        <w:ind w:left="0"/>
        <w:textAlignment w:val="top"/>
        <w:rPr>
          <w:b/>
          <w:bCs/>
          <w:color w:val="3D414A"/>
          <w:szCs w:val="24"/>
        </w:rPr>
      </w:pPr>
      <w:r w:rsidRPr="00305669">
        <w:rPr>
          <w:b/>
          <w:bCs/>
          <w:color w:val="3D414A"/>
          <w:szCs w:val="24"/>
        </w:rPr>
        <w:t>2.</w:t>
      </w:r>
    </w:p>
    <w:p w:rsidR="00305669" w:rsidRPr="00305669" w:rsidRDefault="00305669" w:rsidP="00305669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3D414A"/>
        </w:rPr>
      </w:pPr>
      <w:r w:rsidRPr="00305669">
        <w:rPr>
          <w:color w:val="3D414A"/>
        </w:rPr>
        <w:t>Add grapefruit, orange, and lime juice. Onions should be submerged at this point; if they aren't, top off with extra lime juice. Stir to combine, season to taste with salt (they should be quite salty—use about 1 teaspoon of kosher salt or 1/2 teaspoon of table salt), cover, and refrigerate until color deepens, about 2 hours. Onions can be stored in the refrigerator for up to 2 weeks. Do not eat peppercorns, allspice berries, or bay leaves.</w:t>
      </w:r>
    </w:p>
    <w:p w:rsidR="00305669" w:rsidRPr="00305669" w:rsidRDefault="00305669" w:rsidP="00305669">
      <w:pPr>
        <w:pStyle w:val="Heading6"/>
        <w:shd w:val="clear" w:color="auto" w:fill="FFFFFF"/>
        <w:spacing w:before="0"/>
        <w:rPr>
          <w:rFonts w:ascii="Times New Roman" w:hAnsi="Times New Roman" w:cs="Times New Roman"/>
          <w:color w:val="30A2CC"/>
          <w:szCs w:val="24"/>
        </w:rPr>
      </w:pPr>
      <w:r w:rsidRPr="00305669">
        <w:rPr>
          <w:rFonts w:ascii="Times New Roman" w:hAnsi="Times New Roman" w:cs="Times New Roman"/>
          <w:color w:val="30A2CC"/>
          <w:szCs w:val="24"/>
        </w:rPr>
        <w:t>Notes</w:t>
      </w:r>
    </w:p>
    <w:p w:rsidR="00305669" w:rsidRPr="00305669" w:rsidRDefault="00305669" w:rsidP="00305669">
      <w:pPr>
        <w:pStyle w:val="NormalWeb"/>
        <w:shd w:val="clear" w:color="auto" w:fill="FFFFFF"/>
        <w:spacing w:before="0" w:beforeAutospacing="0" w:after="0" w:afterAutospacing="0"/>
        <w:rPr>
          <w:color w:val="3D414A"/>
        </w:rPr>
      </w:pPr>
      <w:r w:rsidRPr="00305669">
        <w:rPr>
          <w:color w:val="3D414A"/>
        </w:rPr>
        <w:t>Seville oranges are sometimes available in Latin markets. If available, use 6 tablespoons Seville orange juice in place of the grapefruit, lime, and orange juice combination.</w:t>
      </w:r>
    </w:p>
    <w:p w:rsidR="00305669" w:rsidRPr="00305669" w:rsidRDefault="00305669" w:rsidP="00305669">
      <w:pPr>
        <w:rPr>
          <w:szCs w:val="24"/>
        </w:rPr>
      </w:pPr>
    </w:p>
    <w:sectPr w:rsidR="00305669" w:rsidRPr="00305669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43B9"/>
    <w:multiLevelType w:val="multilevel"/>
    <w:tmpl w:val="C8D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72179"/>
    <w:multiLevelType w:val="multilevel"/>
    <w:tmpl w:val="CAA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57A99"/>
    <w:multiLevelType w:val="multilevel"/>
    <w:tmpl w:val="487E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5302B"/>
    <w:multiLevelType w:val="multilevel"/>
    <w:tmpl w:val="2D3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05669"/>
    <w:rsid w:val="0029398A"/>
    <w:rsid w:val="00305669"/>
    <w:rsid w:val="006E7A4A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3056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56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669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5669"/>
    <w:rPr>
      <w:rFonts w:eastAsia="Times New Roman"/>
      <w:b/>
      <w:bCs/>
      <w:sz w:val="27"/>
      <w:szCs w:val="27"/>
    </w:rPr>
  </w:style>
  <w:style w:type="character" w:customStyle="1" w:styleId="author-name">
    <w:name w:val="author-name"/>
    <w:basedOn w:val="DefaultParagraphFont"/>
    <w:rsid w:val="00305669"/>
  </w:style>
  <w:style w:type="character" w:styleId="Hyperlink">
    <w:name w:val="Hyperlink"/>
    <w:basedOn w:val="DefaultParagraphFont"/>
    <w:uiPriority w:val="99"/>
    <w:semiHidden/>
    <w:unhideWhenUsed/>
    <w:rsid w:val="00305669"/>
    <w:rPr>
      <w:color w:val="0000FF"/>
      <w:u w:val="single"/>
    </w:rPr>
  </w:style>
  <w:style w:type="character" w:customStyle="1" w:styleId="comment-number">
    <w:name w:val="comment-number"/>
    <w:basedOn w:val="DefaultParagraphFont"/>
    <w:rsid w:val="00305669"/>
  </w:style>
  <w:style w:type="character" w:customStyle="1" w:styleId="share-printtext">
    <w:name w:val="share-print__text"/>
    <w:basedOn w:val="DefaultParagraphFont"/>
    <w:rsid w:val="00305669"/>
  </w:style>
  <w:style w:type="paragraph" w:customStyle="1" w:styleId="caption">
    <w:name w:val="caption"/>
    <w:basedOn w:val="Normal"/>
    <w:rsid w:val="00305669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05669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6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620">
          <w:marLeft w:val="387"/>
          <w:marRight w:val="387"/>
          <w:marTop w:val="0"/>
          <w:marBottom w:val="360"/>
          <w:divBdr>
            <w:top w:val="single" w:sz="4" w:space="0" w:color="D7D9DB"/>
            <w:left w:val="none" w:sz="0" w:space="0" w:color="auto"/>
            <w:bottom w:val="single" w:sz="4" w:space="18" w:color="D7D9DB"/>
            <w:right w:val="none" w:sz="0" w:space="0" w:color="auto"/>
          </w:divBdr>
          <w:divsChild>
            <w:div w:id="1580825250">
              <w:marLeft w:val="0"/>
              <w:marRight w:val="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222">
              <w:marLeft w:val="19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7780">
          <w:marLeft w:val="928"/>
          <w:marRight w:val="928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46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174">
              <w:marLeft w:val="928"/>
              <w:marRight w:val="928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5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iouseats.com/user/profile/kenjilopeza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>Razer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2018-02-05T19:55:00Z</dcterms:created>
  <dcterms:modified xsi:type="dcterms:W3CDTF">2018-02-05T19:58:00Z</dcterms:modified>
</cp:coreProperties>
</file>